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6AC4" w:rsidRDefault="00B36AC4" w:rsidP="006943C0">
      <w:pPr>
        <w:pStyle w:val="prastasistinklapis"/>
        <w:spacing w:before="0" w:beforeAutospacing="0" w:after="0" w:afterAutospacing="0"/>
        <w:jc w:val="center"/>
        <w:rPr>
          <w:rStyle w:val="Grietas"/>
          <w:rFonts w:ascii="Times New Roman" w:hAnsi="Times New Roman"/>
          <w:color w:val="000000"/>
          <w:sz w:val="24"/>
          <w:szCs w:val="24"/>
        </w:rPr>
      </w:pPr>
      <w:r w:rsidRPr="00B36AC4">
        <w:rPr>
          <w:rStyle w:val="Grietas"/>
          <w:rFonts w:ascii="Times New Roman" w:hAnsi="Times New Roman"/>
          <w:color w:val="000000"/>
          <w:sz w:val="24"/>
          <w:szCs w:val="24"/>
        </w:rPr>
        <w:t>ROKIŠKIO RAJONO SAVIVALDYBĖS TARYBA</w:t>
      </w:r>
    </w:p>
    <w:p w:rsidR="006943C0" w:rsidRPr="00B36AC4" w:rsidRDefault="006943C0" w:rsidP="006943C0">
      <w:pPr>
        <w:pStyle w:val="prastasistinklapis"/>
        <w:spacing w:before="0" w:beforeAutospacing="0" w:after="0" w:afterAutospacing="0"/>
        <w:jc w:val="center"/>
        <w:rPr>
          <w:rFonts w:ascii="Times New Roman" w:hAnsi="Times New Roman"/>
        </w:rPr>
      </w:pPr>
    </w:p>
    <w:p w:rsidR="00B36AC4" w:rsidRPr="00B36AC4" w:rsidRDefault="00B36AC4" w:rsidP="006F4F09">
      <w:pPr>
        <w:pStyle w:val="prastasistinklapis"/>
        <w:spacing w:before="0" w:beforeAutospacing="0" w:after="0" w:afterAutospacing="0"/>
        <w:jc w:val="center"/>
        <w:rPr>
          <w:rFonts w:ascii="Times New Roman" w:hAnsi="Times New Roman"/>
          <w:color w:val="000000"/>
          <w:sz w:val="24"/>
          <w:szCs w:val="24"/>
        </w:rPr>
      </w:pPr>
      <w:r w:rsidRPr="00B36AC4">
        <w:rPr>
          <w:rStyle w:val="Grietas"/>
          <w:rFonts w:ascii="Times New Roman" w:hAnsi="Times New Roman"/>
          <w:color w:val="000000"/>
          <w:sz w:val="24"/>
          <w:szCs w:val="24"/>
        </w:rPr>
        <w:t>S P R E N D I M A S</w:t>
      </w:r>
      <w:r w:rsidRPr="00B36AC4">
        <w:rPr>
          <w:rFonts w:ascii="Times New Roman" w:hAnsi="Times New Roman"/>
          <w:b/>
          <w:bCs/>
          <w:color w:val="000000"/>
          <w:sz w:val="24"/>
          <w:szCs w:val="24"/>
        </w:rPr>
        <w:br/>
      </w:r>
      <w:r w:rsidR="00627D12">
        <w:rPr>
          <w:rStyle w:val="Grietas"/>
          <w:rFonts w:ascii="Times New Roman" w:hAnsi="Times New Roman"/>
          <w:color w:val="000000"/>
          <w:sz w:val="24"/>
          <w:szCs w:val="24"/>
        </w:rPr>
        <w:t>DĖL</w:t>
      </w:r>
      <w:r w:rsidRPr="00B36AC4">
        <w:rPr>
          <w:rStyle w:val="Grietas"/>
          <w:rFonts w:ascii="Times New Roman" w:hAnsi="Times New Roman"/>
          <w:color w:val="000000"/>
          <w:sz w:val="24"/>
          <w:szCs w:val="24"/>
        </w:rPr>
        <w:t xml:space="preserve"> R</w:t>
      </w:r>
      <w:r>
        <w:rPr>
          <w:rStyle w:val="Grietas"/>
          <w:rFonts w:ascii="Times New Roman" w:hAnsi="Times New Roman"/>
          <w:color w:val="000000"/>
          <w:sz w:val="24"/>
          <w:szCs w:val="24"/>
        </w:rPr>
        <w:t>OKIŠKI</w:t>
      </w:r>
      <w:bookmarkStart w:id="0" w:name="_GoBack"/>
      <w:bookmarkEnd w:id="0"/>
      <w:r>
        <w:rPr>
          <w:rStyle w:val="Grietas"/>
          <w:rFonts w:ascii="Times New Roman" w:hAnsi="Times New Roman"/>
          <w:color w:val="000000"/>
          <w:sz w:val="24"/>
          <w:szCs w:val="24"/>
        </w:rPr>
        <w:t xml:space="preserve">O MIESTO </w:t>
      </w:r>
      <w:r w:rsidR="002A3719">
        <w:rPr>
          <w:rStyle w:val="Grietas"/>
          <w:rFonts w:ascii="Times New Roman" w:hAnsi="Times New Roman"/>
          <w:color w:val="000000"/>
          <w:sz w:val="24"/>
          <w:szCs w:val="24"/>
        </w:rPr>
        <w:t xml:space="preserve">VILNIAUS GATVĖS PRATĘSIMO, </w:t>
      </w:r>
      <w:r w:rsidR="00040542">
        <w:rPr>
          <w:rStyle w:val="Grietas"/>
          <w:rFonts w:ascii="Times New Roman" w:hAnsi="Times New Roman"/>
          <w:color w:val="000000"/>
          <w:sz w:val="24"/>
          <w:szCs w:val="24"/>
        </w:rPr>
        <w:t xml:space="preserve">PAVADINIMO </w:t>
      </w:r>
      <w:r w:rsidR="006F4F09">
        <w:rPr>
          <w:rStyle w:val="Grietas"/>
          <w:rFonts w:ascii="Times New Roman" w:hAnsi="Times New Roman"/>
          <w:color w:val="000000"/>
          <w:sz w:val="24"/>
          <w:szCs w:val="24"/>
        </w:rPr>
        <w:t xml:space="preserve">AIKŠTEI </w:t>
      </w:r>
      <w:r w:rsidR="00040542">
        <w:rPr>
          <w:rStyle w:val="Grietas"/>
          <w:rFonts w:ascii="Times New Roman" w:hAnsi="Times New Roman"/>
          <w:color w:val="000000"/>
          <w:sz w:val="24"/>
          <w:szCs w:val="24"/>
        </w:rPr>
        <w:t xml:space="preserve">SUTEIKIMO, </w:t>
      </w:r>
      <w:r w:rsidR="002A3719">
        <w:rPr>
          <w:rStyle w:val="Grietas"/>
          <w:rFonts w:ascii="Times New Roman" w:hAnsi="Times New Roman"/>
          <w:color w:val="000000"/>
          <w:sz w:val="24"/>
          <w:szCs w:val="24"/>
        </w:rPr>
        <w:t>ŠMUŠKEVIČIAUS A.</w:t>
      </w:r>
      <w:r w:rsidR="00040542">
        <w:rPr>
          <w:rStyle w:val="Grietas"/>
          <w:rFonts w:ascii="Times New Roman" w:hAnsi="Times New Roman"/>
          <w:color w:val="000000"/>
          <w:sz w:val="24"/>
          <w:szCs w:val="24"/>
        </w:rPr>
        <w:t xml:space="preserve"> </w:t>
      </w:r>
      <w:r w:rsidR="0091163F">
        <w:rPr>
          <w:rStyle w:val="Grietas"/>
          <w:rFonts w:ascii="Times New Roman" w:hAnsi="Times New Roman"/>
          <w:color w:val="000000"/>
          <w:sz w:val="24"/>
          <w:szCs w:val="24"/>
        </w:rPr>
        <w:t>GATVĖS</w:t>
      </w:r>
      <w:r w:rsidR="002A3719">
        <w:rPr>
          <w:rStyle w:val="Grietas"/>
          <w:rFonts w:ascii="Times New Roman" w:hAnsi="Times New Roman"/>
          <w:color w:val="000000"/>
          <w:sz w:val="24"/>
          <w:szCs w:val="24"/>
        </w:rPr>
        <w:t xml:space="preserve"> PANAIKINIMO </w:t>
      </w:r>
      <w:r w:rsidR="00072F83">
        <w:rPr>
          <w:rStyle w:val="Grietas"/>
          <w:rFonts w:ascii="Times New Roman" w:hAnsi="Times New Roman"/>
          <w:color w:val="000000"/>
          <w:sz w:val="24"/>
          <w:szCs w:val="24"/>
        </w:rPr>
        <w:t xml:space="preserve">IR DĖL </w:t>
      </w:r>
      <w:r w:rsidR="006F4F09">
        <w:rPr>
          <w:rStyle w:val="Grietas"/>
          <w:rFonts w:ascii="Times New Roman" w:hAnsi="Times New Roman"/>
          <w:color w:val="000000"/>
          <w:sz w:val="24"/>
          <w:szCs w:val="24"/>
        </w:rPr>
        <w:t>PAVEDIMO SUFORMUOTI SKLYPĄ</w:t>
      </w:r>
    </w:p>
    <w:p w:rsidR="006F4F09" w:rsidRDefault="006F4F09" w:rsidP="006F4F09">
      <w:pPr>
        <w:jc w:val="center"/>
      </w:pPr>
    </w:p>
    <w:p w:rsidR="00B36AC4" w:rsidRDefault="00573B58" w:rsidP="006F4F09">
      <w:pPr>
        <w:jc w:val="center"/>
      </w:pPr>
      <w:r>
        <w:t>2018 m. sausio 23</w:t>
      </w:r>
      <w:r w:rsidR="00B36AC4" w:rsidRPr="00B36AC4">
        <w:t xml:space="preserve"> d. Nr. TS- </w:t>
      </w:r>
      <w:r w:rsidR="00B36AC4" w:rsidRPr="00B36AC4">
        <w:br/>
      </w:r>
      <w:r w:rsidR="00B36AC4">
        <w:t>Rokiškis</w:t>
      </w:r>
    </w:p>
    <w:p w:rsidR="00B36AC4" w:rsidRDefault="00B36AC4" w:rsidP="006F4F09">
      <w:pPr>
        <w:jc w:val="both"/>
      </w:pPr>
    </w:p>
    <w:p w:rsidR="006943C0" w:rsidRDefault="006943C0" w:rsidP="006F4F09">
      <w:pPr>
        <w:jc w:val="both"/>
      </w:pPr>
    </w:p>
    <w:p w:rsidR="00E550E0" w:rsidRDefault="00B36AC4" w:rsidP="006F4F09">
      <w:pPr>
        <w:pStyle w:val="ISTATYMAS"/>
        <w:spacing w:line="240" w:lineRule="auto"/>
        <w:ind w:firstLine="851"/>
        <w:jc w:val="both"/>
        <w:rPr>
          <w:sz w:val="24"/>
          <w:szCs w:val="24"/>
          <w:lang w:val="lt-LT"/>
        </w:rPr>
      </w:pPr>
      <w:r w:rsidRPr="006F4F09">
        <w:rPr>
          <w:sz w:val="24"/>
          <w:szCs w:val="24"/>
          <w:lang w:val="lt-LT"/>
        </w:rPr>
        <w:t>Vadovaudamasis Lietuvos Respublikos vietos savivaldos įstatymo 16 straipsnio 2 dalies 34 punktu, Lietuvos Respublikos vidaus reikalų ministro 2011 m. sausio 25 d. įsak</w:t>
      </w:r>
      <w:r w:rsidR="0029743F" w:rsidRPr="006F4F09">
        <w:rPr>
          <w:sz w:val="24"/>
          <w:szCs w:val="24"/>
          <w:lang w:val="lt-LT"/>
        </w:rPr>
        <w:t>ymu</w:t>
      </w:r>
      <w:r w:rsidRPr="006F4F09">
        <w:rPr>
          <w:sz w:val="24"/>
          <w:szCs w:val="24"/>
          <w:lang w:val="lt-LT"/>
        </w:rPr>
        <w:t xml:space="preserve"> Nr. 1V-57</w:t>
      </w:r>
      <w:r w:rsidR="0029743F" w:rsidRPr="006F4F09">
        <w:rPr>
          <w:sz w:val="24"/>
          <w:szCs w:val="24"/>
          <w:lang w:val="lt-LT"/>
        </w:rPr>
        <w:t xml:space="preserve"> patvirtintų </w:t>
      </w:r>
      <w:r w:rsidR="00E550E0">
        <w:rPr>
          <w:sz w:val="24"/>
          <w:szCs w:val="24"/>
          <w:lang w:val="lt-LT"/>
        </w:rPr>
        <w:t>P</w:t>
      </w:r>
      <w:r w:rsidRPr="006F4F09">
        <w:rPr>
          <w:sz w:val="24"/>
          <w:szCs w:val="24"/>
          <w:lang w:val="lt-LT"/>
        </w:rPr>
        <w:t>avadinimų gatvėms, pastatams, statiniams ir kitiems objektams suteikimo, keitimo ir įtraukimo į apskaitą</w:t>
      </w:r>
      <w:r w:rsidR="00E550E0">
        <w:rPr>
          <w:sz w:val="24"/>
          <w:szCs w:val="24"/>
          <w:lang w:val="lt-LT"/>
        </w:rPr>
        <w:t xml:space="preserve"> tvarkos aprašo</w:t>
      </w:r>
      <w:r w:rsidRPr="006F4F09">
        <w:rPr>
          <w:sz w:val="24"/>
          <w:szCs w:val="24"/>
          <w:lang w:val="lt-LT"/>
        </w:rPr>
        <w:t xml:space="preserve"> </w:t>
      </w:r>
      <w:r w:rsidR="0029743F" w:rsidRPr="006F4F09">
        <w:rPr>
          <w:sz w:val="24"/>
          <w:szCs w:val="24"/>
          <w:lang w:val="lt-LT"/>
        </w:rPr>
        <w:t>3.4</w:t>
      </w:r>
      <w:r w:rsidRPr="006F4F09">
        <w:rPr>
          <w:sz w:val="24"/>
          <w:szCs w:val="24"/>
          <w:lang w:val="lt-LT"/>
        </w:rPr>
        <w:t xml:space="preserve"> p</w:t>
      </w:r>
      <w:r w:rsidR="00E550E0">
        <w:rPr>
          <w:sz w:val="24"/>
          <w:szCs w:val="24"/>
          <w:lang w:val="lt-LT"/>
        </w:rPr>
        <w:t xml:space="preserve">unktu </w:t>
      </w:r>
      <w:r w:rsidR="0029743F" w:rsidRPr="006F4F09">
        <w:rPr>
          <w:sz w:val="24"/>
          <w:szCs w:val="24"/>
          <w:lang w:val="lt-LT"/>
        </w:rPr>
        <w:t>ir atsižvelgdama į ini</w:t>
      </w:r>
      <w:r w:rsidR="00E550E0">
        <w:rPr>
          <w:sz w:val="24"/>
          <w:szCs w:val="24"/>
          <w:lang w:val="lt-LT"/>
        </w:rPr>
        <w:t>cia</w:t>
      </w:r>
      <w:r w:rsidR="0029743F" w:rsidRPr="006F4F09">
        <w:rPr>
          <w:sz w:val="24"/>
          <w:szCs w:val="24"/>
          <w:lang w:val="lt-LT"/>
        </w:rPr>
        <w:t xml:space="preserve">tyvinės grupės </w:t>
      </w:r>
      <w:r w:rsidR="00953764" w:rsidRPr="006F4F09">
        <w:rPr>
          <w:sz w:val="24"/>
          <w:szCs w:val="24"/>
          <w:lang w:val="lt-LT"/>
        </w:rPr>
        <w:t xml:space="preserve">2017 m. gruodžio 29 d. </w:t>
      </w:r>
      <w:r w:rsidR="0029743F" w:rsidRPr="006F4F09">
        <w:rPr>
          <w:sz w:val="24"/>
          <w:szCs w:val="24"/>
          <w:lang w:val="lt-LT"/>
        </w:rPr>
        <w:t xml:space="preserve">prašymą Nr. 2 „Dėl </w:t>
      </w:r>
      <w:r w:rsidR="00E550E0">
        <w:rPr>
          <w:sz w:val="24"/>
          <w:szCs w:val="24"/>
          <w:lang w:val="lt-LT"/>
        </w:rPr>
        <w:t>Š</w:t>
      </w:r>
      <w:r w:rsidR="0029743F" w:rsidRPr="006F4F09">
        <w:rPr>
          <w:sz w:val="24"/>
          <w:szCs w:val="24"/>
          <w:lang w:val="lt-LT"/>
        </w:rPr>
        <w:t>imtmečio aikštės“</w:t>
      </w:r>
      <w:r w:rsidR="00953764" w:rsidRPr="006F4F09">
        <w:rPr>
          <w:sz w:val="24"/>
          <w:szCs w:val="24"/>
          <w:lang w:val="lt-LT"/>
        </w:rPr>
        <w:t xml:space="preserve"> ir 2018 m. sausio 10 d. komisijos „Dėl Lietuvos Šimtmečio aikštės įteisinimo“ aktą, </w:t>
      </w:r>
      <w:r w:rsidRPr="006F4F09">
        <w:rPr>
          <w:sz w:val="24"/>
          <w:szCs w:val="24"/>
          <w:lang w:val="lt-LT"/>
        </w:rPr>
        <w:t>Rokiškio rajono savivaldybės taryba</w:t>
      </w:r>
      <w:r w:rsidR="009627B6" w:rsidRPr="006F4F09">
        <w:rPr>
          <w:sz w:val="24"/>
          <w:szCs w:val="24"/>
          <w:lang w:val="lt-LT"/>
        </w:rPr>
        <w:t xml:space="preserve"> </w:t>
      </w:r>
    </w:p>
    <w:p w:rsidR="006F4F09" w:rsidRPr="006F4F09" w:rsidRDefault="0029743F" w:rsidP="006943C0">
      <w:pPr>
        <w:pStyle w:val="ISTATYMAS"/>
        <w:tabs>
          <w:tab w:val="left" w:pos="0"/>
        </w:tabs>
        <w:spacing w:line="240" w:lineRule="auto"/>
        <w:ind w:firstLine="851"/>
        <w:jc w:val="both"/>
        <w:rPr>
          <w:sz w:val="24"/>
          <w:szCs w:val="24"/>
          <w:lang w:val="lt-LT"/>
        </w:rPr>
      </w:pPr>
      <w:r w:rsidRPr="006F4F09">
        <w:rPr>
          <w:sz w:val="24"/>
          <w:szCs w:val="24"/>
          <w:lang w:val="lt-LT"/>
        </w:rPr>
        <w:t>n u s p r e n d ž i a:</w:t>
      </w:r>
    </w:p>
    <w:p w:rsidR="006F4F09" w:rsidRPr="006F4F09" w:rsidRDefault="006F4F09" w:rsidP="006F4F09">
      <w:pPr>
        <w:pStyle w:val="ISTATYMAS"/>
        <w:spacing w:line="240" w:lineRule="auto"/>
        <w:ind w:firstLine="851"/>
        <w:jc w:val="both"/>
        <w:rPr>
          <w:sz w:val="24"/>
          <w:szCs w:val="24"/>
          <w:lang w:val="lt-LT"/>
        </w:rPr>
      </w:pPr>
      <w:r>
        <w:rPr>
          <w:sz w:val="24"/>
          <w:szCs w:val="24"/>
          <w:lang w:val="lt-LT"/>
        </w:rPr>
        <w:t xml:space="preserve">1. </w:t>
      </w:r>
      <w:r w:rsidR="0029743F" w:rsidRPr="006F4F09">
        <w:rPr>
          <w:sz w:val="24"/>
          <w:szCs w:val="24"/>
          <w:lang w:val="lt-LT"/>
        </w:rPr>
        <w:t>P</w:t>
      </w:r>
      <w:r w:rsidR="00B36AC4" w:rsidRPr="006F4F09">
        <w:rPr>
          <w:sz w:val="24"/>
          <w:szCs w:val="24"/>
          <w:lang w:val="lt-LT"/>
        </w:rPr>
        <w:t xml:space="preserve"> </w:t>
      </w:r>
      <w:r w:rsidR="00040542" w:rsidRPr="006F4F09">
        <w:rPr>
          <w:sz w:val="24"/>
          <w:szCs w:val="24"/>
          <w:lang w:val="lt-LT"/>
        </w:rPr>
        <w:t>r a t ę s t i Rokiškio miesto Vilniaus g</w:t>
      </w:r>
      <w:r w:rsidR="00B36AC4" w:rsidRPr="006F4F09">
        <w:rPr>
          <w:sz w:val="24"/>
          <w:szCs w:val="24"/>
          <w:lang w:val="lt-LT"/>
        </w:rPr>
        <w:t>.</w:t>
      </w:r>
      <w:r w:rsidR="0029743F" w:rsidRPr="006F4F09">
        <w:rPr>
          <w:sz w:val="24"/>
          <w:szCs w:val="24"/>
          <w:lang w:val="lt-LT"/>
        </w:rPr>
        <w:t xml:space="preserve"> (</w:t>
      </w:r>
      <w:r>
        <w:rPr>
          <w:sz w:val="24"/>
          <w:szCs w:val="24"/>
          <w:lang w:val="lt-LT"/>
        </w:rPr>
        <w:t xml:space="preserve">1 </w:t>
      </w:r>
      <w:r w:rsidR="0029743F" w:rsidRPr="006F4F09">
        <w:rPr>
          <w:sz w:val="24"/>
          <w:szCs w:val="24"/>
          <w:lang w:val="lt-LT"/>
        </w:rPr>
        <w:t>priedas).</w:t>
      </w:r>
    </w:p>
    <w:p w:rsidR="006F4F09" w:rsidRPr="006F4F09" w:rsidRDefault="006F4F09" w:rsidP="006F4F09">
      <w:pPr>
        <w:pStyle w:val="ISTATYMAS"/>
        <w:spacing w:line="240" w:lineRule="auto"/>
        <w:ind w:firstLine="851"/>
        <w:jc w:val="both"/>
        <w:rPr>
          <w:sz w:val="24"/>
          <w:szCs w:val="24"/>
          <w:lang w:val="lt-LT"/>
        </w:rPr>
      </w:pPr>
      <w:r>
        <w:rPr>
          <w:sz w:val="24"/>
          <w:szCs w:val="24"/>
          <w:lang w:val="lt-LT"/>
        </w:rPr>
        <w:t xml:space="preserve">2. </w:t>
      </w:r>
      <w:r w:rsidR="0029743F" w:rsidRPr="006F4F09">
        <w:rPr>
          <w:sz w:val="24"/>
          <w:szCs w:val="24"/>
          <w:lang w:val="lt-LT"/>
        </w:rPr>
        <w:t xml:space="preserve">S u t e i k t i Rokiškio miesto aikštei </w:t>
      </w:r>
      <w:r w:rsidR="0093125A" w:rsidRPr="006F4F09">
        <w:rPr>
          <w:sz w:val="24"/>
          <w:szCs w:val="24"/>
          <w:lang w:val="lt-LT"/>
        </w:rPr>
        <w:t xml:space="preserve">Šimtmečio </w:t>
      </w:r>
      <w:r w:rsidR="006F2E39">
        <w:rPr>
          <w:sz w:val="24"/>
          <w:szCs w:val="24"/>
          <w:lang w:val="lt-LT"/>
        </w:rPr>
        <w:t>aikštės</w:t>
      </w:r>
      <w:r w:rsidR="0093125A" w:rsidRPr="006F4F09">
        <w:rPr>
          <w:sz w:val="24"/>
          <w:szCs w:val="24"/>
          <w:lang w:val="lt-LT"/>
        </w:rPr>
        <w:t xml:space="preserve"> </w:t>
      </w:r>
      <w:r w:rsidR="006F2E39">
        <w:rPr>
          <w:sz w:val="24"/>
          <w:szCs w:val="24"/>
          <w:lang w:val="lt-LT"/>
        </w:rPr>
        <w:t xml:space="preserve">pavadinimą </w:t>
      </w:r>
      <w:r w:rsidR="0029743F" w:rsidRPr="006F4F09">
        <w:rPr>
          <w:sz w:val="24"/>
          <w:szCs w:val="24"/>
          <w:lang w:val="lt-LT"/>
        </w:rPr>
        <w:t>(</w:t>
      </w:r>
      <w:r>
        <w:rPr>
          <w:sz w:val="24"/>
          <w:szCs w:val="24"/>
          <w:lang w:val="lt-LT"/>
        </w:rPr>
        <w:t xml:space="preserve">2 </w:t>
      </w:r>
      <w:r w:rsidR="0029743F" w:rsidRPr="006F4F09">
        <w:rPr>
          <w:sz w:val="24"/>
          <w:szCs w:val="24"/>
          <w:lang w:val="lt-LT"/>
        </w:rPr>
        <w:t>priedas).</w:t>
      </w:r>
    </w:p>
    <w:p w:rsidR="006F4F09" w:rsidRPr="006F4F09" w:rsidRDefault="006F4F09" w:rsidP="006F4F09">
      <w:pPr>
        <w:pStyle w:val="ISTATYMAS"/>
        <w:spacing w:line="240" w:lineRule="auto"/>
        <w:ind w:firstLine="851"/>
        <w:jc w:val="both"/>
        <w:rPr>
          <w:sz w:val="24"/>
          <w:szCs w:val="24"/>
          <w:lang w:val="lt-LT"/>
        </w:rPr>
      </w:pPr>
      <w:r>
        <w:rPr>
          <w:sz w:val="24"/>
          <w:szCs w:val="24"/>
          <w:lang w:val="lt-LT"/>
        </w:rPr>
        <w:t xml:space="preserve">3. </w:t>
      </w:r>
      <w:r w:rsidR="00040542" w:rsidRPr="006F4F09">
        <w:rPr>
          <w:sz w:val="24"/>
          <w:szCs w:val="24"/>
          <w:lang w:val="lt-LT"/>
        </w:rPr>
        <w:t xml:space="preserve">P a n a i k i n t i </w:t>
      </w:r>
      <w:proofErr w:type="spellStart"/>
      <w:r w:rsidR="00040542" w:rsidRPr="006F4F09">
        <w:rPr>
          <w:sz w:val="24"/>
          <w:szCs w:val="24"/>
          <w:lang w:val="lt-LT"/>
        </w:rPr>
        <w:t>Šmuškevičiaus</w:t>
      </w:r>
      <w:proofErr w:type="spellEnd"/>
      <w:r w:rsidR="00040542" w:rsidRPr="006F4F09">
        <w:rPr>
          <w:sz w:val="24"/>
          <w:szCs w:val="24"/>
          <w:lang w:val="lt-LT"/>
        </w:rPr>
        <w:t xml:space="preserve"> a.</w:t>
      </w:r>
      <w:r w:rsidR="00927F4A" w:rsidRPr="006F4F09">
        <w:rPr>
          <w:sz w:val="24"/>
          <w:szCs w:val="24"/>
          <w:lang w:val="lt-LT"/>
        </w:rPr>
        <w:t xml:space="preserve"> </w:t>
      </w:r>
      <w:r w:rsidR="006F2E39" w:rsidRPr="006F4F09">
        <w:rPr>
          <w:sz w:val="24"/>
          <w:szCs w:val="24"/>
          <w:lang w:val="lt-LT"/>
        </w:rPr>
        <w:t xml:space="preserve">gatvę </w:t>
      </w:r>
      <w:r w:rsidR="00927F4A" w:rsidRPr="006F4F09">
        <w:rPr>
          <w:sz w:val="24"/>
          <w:szCs w:val="24"/>
          <w:lang w:val="lt-LT"/>
        </w:rPr>
        <w:t>(</w:t>
      </w:r>
      <w:r>
        <w:rPr>
          <w:sz w:val="24"/>
          <w:szCs w:val="24"/>
          <w:lang w:val="lt-LT"/>
        </w:rPr>
        <w:t xml:space="preserve">3 </w:t>
      </w:r>
      <w:r w:rsidR="00927F4A" w:rsidRPr="006F4F09">
        <w:rPr>
          <w:sz w:val="24"/>
          <w:szCs w:val="24"/>
          <w:lang w:val="lt-LT"/>
        </w:rPr>
        <w:t>priedas).</w:t>
      </w:r>
    </w:p>
    <w:p w:rsidR="00B36AC4" w:rsidRPr="006F4F09" w:rsidRDefault="006F4F09" w:rsidP="006F4F09">
      <w:pPr>
        <w:pStyle w:val="ISTATYMAS"/>
        <w:spacing w:line="240" w:lineRule="auto"/>
        <w:ind w:firstLine="851"/>
        <w:jc w:val="both"/>
        <w:rPr>
          <w:sz w:val="24"/>
          <w:szCs w:val="24"/>
          <w:lang w:val="lt-LT"/>
        </w:rPr>
      </w:pPr>
      <w:r>
        <w:rPr>
          <w:sz w:val="24"/>
          <w:szCs w:val="24"/>
          <w:lang w:val="lt-LT"/>
        </w:rPr>
        <w:t xml:space="preserve">4. </w:t>
      </w:r>
      <w:r w:rsidR="0029743F" w:rsidRPr="006F4F09">
        <w:rPr>
          <w:sz w:val="24"/>
          <w:szCs w:val="24"/>
          <w:lang w:val="lt-LT"/>
        </w:rPr>
        <w:t xml:space="preserve">P a v e s t i Rokiškio rajono savivaldybės administracijai atlikti </w:t>
      </w:r>
      <w:r w:rsidR="0091163F" w:rsidRPr="006F4F09">
        <w:rPr>
          <w:sz w:val="24"/>
          <w:szCs w:val="24"/>
          <w:lang w:val="lt-LT"/>
        </w:rPr>
        <w:t xml:space="preserve">Šimtmečio </w:t>
      </w:r>
      <w:r w:rsidR="0029743F" w:rsidRPr="006F4F09">
        <w:rPr>
          <w:sz w:val="24"/>
          <w:szCs w:val="24"/>
          <w:lang w:val="lt-LT"/>
        </w:rPr>
        <w:t xml:space="preserve">aikštės sklypo pagal stilizuotą Lietuvos Respublikos kontūrą </w:t>
      </w:r>
      <w:r w:rsidR="0093125A" w:rsidRPr="006F4F09">
        <w:rPr>
          <w:sz w:val="24"/>
          <w:szCs w:val="24"/>
          <w:lang w:val="lt-LT"/>
        </w:rPr>
        <w:t>formavimo procedūras</w:t>
      </w:r>
      <w:r w:rsidR="00A75B90">
        <w:rPr>
          <w:sz w:val="24"/>
          <w:szCs w:val="24"/>
          <w:lang w:val="lt-LT"/>
        </w:rPr>
        <w:t xml:space="preserve"> (4 priedas)</w:t>
      </w:r>
      <w:r w:rsidR="0093125A" w:rsidRPr="006F4F09">
        <w:rPr>
          <w:sz w:val="24"/>
          <w:szCs w:val="24"/>
          <w:lang w:val="lt-LT"/>
        </w:rPr>
        <w:t>.</w:t>
      </w:r>
      <w:r w:rsidR="0029743F" w:rsidRPr="006F4F09">
        <w:rPr>
          <w:sz w:val="24"/>
          <w:szCs w:val="24"/>
          <w:lang w:val="lt-LT"/>
        </w:rPr>
        <w:t xml:space="preserve"> </w:t>
      </w:r>
    </w:p>
    <w:p w:rsidR="00B36AC4" w:rsidRPr="007B731D" w:rsidRDefault="00627D12" w:rsidP="007B731D">
      <w:pPr>
        <w:ind w:firstLine="851"/>
        <w:jc w:val="both"/>
      </w:pPr>
      <w:r>
        <w:t xml:space="preserve">Sprendimas </w:t>
      </w:r>
      <w:r w:rsidR="007B731D" w:rsidRPr="007B731D">
        <w:t>per vieną mėnesį gali būti skundžiamas Regionų administraciniam teismui, skundą (prašymą) paduodant bet kuriuose šio teismo rūmuose, Lietuvos Respublikos administracinių bylų teisenos įstatymo nustatyta tvarka.</w:t>
      </w:r>
    </w:p>
    <w:p w:rsidR="00B36AC4" w:rsidRDefault="00B36AC4" w:rsidP="006F4F09">
      <w:pPr>
        <w:jc w:val="both"/>
      </w:pPr>
    </w:p>
    <w:p w:rsidR="00B36AC4" w:rsidRDefault="00B36AC4" w:rsidP="006F4F09">
      <w:pPr>
        <w:jc w:val="both"/>
      </w:pPr>
      <w:r>
        <w:t xml:space="preserve">Savivaldybės meras </w:t>
      </w:r>
      <w:r>
        <w:tab/>
      </w:r>
      <w:r>
        <w:tab/>
      </w:r>
      <w:r>
        <w:tab/>
      </w:r>
      <w:r>
        <w:tab/>
      </w:r>
      <w:r>
        <w:tab/>
        <w:t>Antanas Vagonis</w:t>
      </w:r>
    </w:p>
    <w:p w:rsidR="00B36AC4" w:rsidRDefault="00B36AC4" w:rsidP="006F4F09">
      <w:pPr>
        <w:jc w:val="both"/>
      </w:pPr>
    </w:p>
    <w:p w:rsidR="00B36AC4" w:rsidRDefault="00B36AC4" w:rsidP="006F4F09">
      <w:pPr>
        <w:pStyle w:val="Default"/>
        <w:rPr>
          <w:sz w:val="22"/>
          <w:szCs w:val="22"/>
        </w:rPr>
      </w:pPr>
    </w:p>
    <w:p w:rsidR="00B36AC4" w:rsidRDefault="00B36AC4" w:rsidP="006F4F09">
      <w:pPr>
        <w:pStyle w:val="Default"/>
        <w:jc w:val="both"/>
        <w:rPr>
          <w:sz w:val="22"/>
          <w:szCs w:val="22"/>
        </w:rPr>
      </w:pPr>
    </w:p>
    <w:p w:rsidR="00B36AC4" w:rsidRDefault="00B36AC4" w:rsidP="006F4F09">
      <w:pPr>
        <w:pStyle w:val="Default"/>
        <w:jc w:val="both"/>
        <w:rPr>
          <w:sz w:val="22"/>
          <w:szCs w:val="22"/>
        </w:rPr>
      </w:pPr>
    </w:p>
    <w:p w:rsidR="00B36AC4" w:rsidRDefault="00B36AC4" w:rsidP="006F4F09">
      <w:pPr>
        <w:pStyle w:val="Default"/>
        <w:jc w:val="both"/>
        <w:rPr>
          <w:sz w:val="22"/>
          <w:szCs w:val="22"/>
        </w:rPr>
      </w:pPr>
    </w:p>
    <w:p w:rsidR="00B36AC4" w:rsidRDefault="00B36AC4" w:rsidP="006F4F09">
      <w:pPr>
        <w:pStyle w:val="Default"/>
        <w:jc w:val="both"/>
      </w:pPr>
    </w:p>
    <w:p w:rsidR="00B36AC4" w:rsidRDefault="00B36AC4" w:rsidP="006F4F09">
      <w:pPr>
        <w:pStyle w:val="Default"/>
        <w:jc w:val="both"/>
      </w:pPr>
    </w:p>
    <w:p w:rsidR="00B36AC4" w:rsidRDefault="00B36AC4" w:rsidP="006F4F09">
      <w:pPr>
        <w:jc w:val="both"/>
        <w:rPr>
          <w:szCs w:val="20"/>
          <w:lang w:eastAsia="en-US"/>
        </w:rPr>
      </w:pPr>
    </w:p>
    <w:p w:rsidR="00B36AC4" w:rsidRDefault="00B36AC4" w:rsidP="006F4F09">
      <w:pPr>
        <w:jc w:val="both"/>
        <w:rPr>
          <w:szCs w:val="20"/>
          <w:lang w:eastAsia="en-US"/>
        </w:rPr>
      </w:pPr>
    </w:p>
    <w:p w:rsidR="00B36AC4" w:rsidRDefault="00B36AC4" w:rsidP="006F4F09">
      <w:pPr>
        <w:jc w:val="both"/>
        <w:rPr>
          <w:szCs w:val="20"/>
          <w:lang w:eastAsia="en-US"/>
        </w:rPr>
      </w:pPr>
    </w:p>
    <w:p w:rsidR="00B36AC4" w:rsidRDefault="00B36AC4" w:rsidP="006F4F09">
      <w:pPr>
        <w:jc w:val="both"/>
        <w:rPr>
          <w:szCs w:val="20"/>
          <w:lang w:eastAsia="en-US"/>
        </w:rPr>
      </w:pPr>
    </w:p>
    <w:p w:rsidR="00B36AC4" w:rsidRDefault="00B36AC4" w:rsidP="006F4F09">
      <w:pPr>
        <w:jc w:val="both"/>
        <w:rPr>
          <w:szCs w:val="20"/>
          <w:lang w:eastAsia="en-US"/>
        </w:rPr>
      </w:pPr>
    </w:p>
    <w:p w:rsidR="00B36AC4" w:rsidRDefault="00B36AC4" w:rsidP="006F4F09">
      <w:pPr>
        <w:jc w:val="both"/>
        <w:rPr>
          <w:szCs w:val="20"/>
          <w:lang w:eastAsia="en-US"/>
        </w:rPr>
      </w:pPr>
    </w:p>
    <w:p w:rsidR="00B36AC4" w:rsidRDefault="00B36AC4" w:rsidP="006F4F09">
      <w:pPr>
        <w:jc w:val="both"/>
        <w:rPr>
          <w:szCs w:val="20"/>
          <w:lang w:eastAsia="en-US"/>
        </w:rPr>
      </w:pPr>
    </w:p>
    <w:p w:rsidR="00B36AC4" w:rsidRDefault="00B36AC4" w:rsidP="006F4F09">
      <w:pPr>
        <w:jc w:val="both"/>
        <w:rPr>
          <w:szCs w:val="20"/>
          <w:lang w:eastAsia="en-US"/>
        </w:rPr>
      </w:pPr>
    </w:p>
    <w:p w:rsidR="00B36AC4" w:rsidRDefault="00B36AC4" w:rsidP="006F4F09">
      <w:pPr>
        <w:jc w:val="both"/>
        <w:rPr>
          <w:szCs w:val="20"/>
          <w:lang w:eastAsia="en-US"/>
        </w:rPr>
      </w:pPr>
    </w:p>
    <w:p w:rsidR="006943C0" w:rsidRDefault="006943C0" w:rsidP="006F4F09">
      <w:pPr>
        <w:jc w:val="both"/>
        <w:rPr>
          <w:szCs w:val="20"/>
          <w:lang w:eastAsia="en-US"/>
        </w:rPr>
      </w:pPr>
    </w:p>
    <w:p w:rsidR="006943C0" w:rsidRDefault="006943C0" w:rsidP="006F4F09">
      <w:pPr>
        <w:jc w:val="both"/>
        <w:rPr>
          <w:szCs w:val="20"/>
          <w:lang w:eastAsia="en-US"/>
        </w:rPr>
      </w:pPr>
    </w:p>
    <w:p w:rsidR="006943C0" w:rsidRDefault="006943C0" w:rsidP="006F4F09">
      <w:pPr>
        <w:jc w:val="both"/>
        <w:rPr>
          <w:szCs w:val="20"/>
          <w:lang w:eastAsia="en-US"/>
        </w:rPr>
      </w:pPr>
    </w:p>
    <w:p w:rsidR="006943C0" w:rsidRDefault="006943C0" w:rsidP="006F4F09">
      <w:pPr>
        <w:jc w:val="both"/>
        <w:rPr>
          <w:szCs w:val="20"/>
          <w:lang w:eastAsia="en-US"/>
        </w:rPr>
      </w:pPr>
    </w:p>
    <w:p w:rsidR="00573B58" w:rsidRDefault="006943C0" w:rsidP="006F4F09">
      <w:pPr>
        <w:jc w:val="both"/>
        <w:rPr>
          <w:szCs w:val="20"/>
          <w:lang w:eastAsia="en-US"/>
        </w:rPr>
      </w:pPr>
      <w:r>
        <w:rPr>
          <w:szCs w:val="20"/>
          <w:lang w:eastAsia="en-US"/>
        </w:rPr>
        <w:t>Egidijus Žaliauska</w:t>
      </w:r>
      <w:r w:rsidR="007B731D">
        <w:rPr>
          <w:szCs w:val="20"/>
          <w:lang w:eastAsia="en-US"/>
        </w:rPr>
        <w:t>s</w:t>
      </w:r>
    </w:p>
    <w:p w:rsidR="005F7A70" w:rsidRDefault="005F7A70" w:rsidP="006F4F09">
      <w:pPr>
        <w:jc w:val="both"/>
        <w:rPr>
          <w:szCs w:val="20"/>
          <w:lang w:eastAsia="en-US"/>
        </w:rPr>
      </w:pPr>
    </w:p>
    <w:p w:rsidR="00B36AC4" w:rsidRPr="009627B6" w:rsidRDefault="00B36AC4" w:rsidP="006F4F09">
      <w:r w:rsidRPr="009627B6">
        <w:lastRenderedPageBreak/>
        <w:t>Rokiškio rajono savivaldybės tarybai</w:t>
      </w:r>
    </w:p>
    <w:p w:rsidR="00B36AC4" w:rsidRPr="006F4F09" w:rsidRDefault="00B36AC4" w:rsidP="006F4F09"/>
    <w:p w:rsidR="006F4F09" w:rsidRPr="00B36AC4" w:rsidRDefault="00B36AC4" w:rsidP="006F4F09">
      <w:pPr>
        <w:pStyle w:val="prastasistinklapis"/>
        <w:spacing w:before="0" w:beforeAutospacing="0" w:after="0" w:afterAutospacing="0"/>
        <w:jc w:val="center"/>
        <w:rPr>
          <w:rFonts w:ascii="Times New Roman" w:hAnsi="Times New Roman"/>
          <w:color w:val="000000"/>
          <w:sz w:val="24"/>
          <w:szCs w:val="24"/>
        </w:rPr>
      </w:pPr>
      <w:r w:rsidRPr="0091163F">
        <w:rPr>
          <w:rFonts w:ascii="Times New Roman" w:hAnsi="Times New Roman"/>
          <w:b/>
          <w:color w:val="auto"/>
          <w:sz w:val="24"/>
          <w:szCs w:val="24"/>
        </w:rPr>
        <w:t xml:space="preserve">SPRENDIMO PROJEKTO </w:t>
      </w:r>
      <w:r w:rsidR="006F4F09">
        <w:rPr>
          <w:rFonts w:ascii="Times New Roman" w:hAnsi="Times New Roman"/>
          <w:b/>
          <w:color w:val="auto"/>
          <w:sz w:val="24"/>
          <w:szCs w:val="24"/>
        </w:rPr>
        <w:t>,,</w:t>
      </w:r>
      <w:r w:rsidR="006F4F09" w:rsidRPr="00B36AC4">
        <w:rPr>
          <w:rStyle w:val="Grietas"/>
          <w:rFonts w:ascii="Times New Roman" w:hAnsi="Times New Roman"/>
          <w:color w:val="000000"/>
          <w:sz w:val="24"/>
          <w:szCs w:val="24"/>
        </w:rPr>
        <w:t>DĖL  R</w:t>
      </w:r>
      <w:r w:rsidR="006F4F09">
        <w:rPr>
          <w:rStyle w:val="Grietas"/>
          <w:rFonts w:ascii="Times New Roman" w:hAnsi="Times New Roman"/>
          <w:color w:val="000000"/>
          <w:sz w:val="24"/>
          <w:szCs w:val="24"/>
        </w:rPr>
        <w:t>OKIŠKIO MIESTO VILNIAUS GATVĖS PRATĘSIMO, PAVADINIMO AIKŠTEI SUTEIKIMO, ŠMUŠKEVIČIAUS A. GATVĖS PANAIKINIMO IR DĖL PAVEDIMO SUFORMUOTI SKLYPĄ“</w:t>
      </w:r>
    </w:p>
    <w:p w:rsidR="00B36AC4" w:rsidRDefault="00B36AC4" w:rsidP="006F4F09">
      <w:pPr>
        <w:jc w:val="center"/>
        <w:rPr>
          <w:b/>
        </w:rPr>
      </w:pPr>
      <w:r>
        <w:rPr>
          <w:b/>
        </w:rPr>
        <w:t>AIŠKINAMASIS RAŠTAS</w:t>
      </w:r>
    </w:p>
    <w:p w:rsidR="00B36AC4" w:rsidRDefault="00B36AC4" w:rsidP="006F4F09">
      <w:pPr>
        <w:jc w:val="both"/>
        <w:rPr>
          <w:b/>
        </w:rPr>
      </w:pPr>
    </w:p>
    <w:p w:rsidR="00B36AC4" w:rsidRDefault="00B36AC4" w:rsidP="006F4F09">
      <w:pPr>
        <w:ind w:firstLine="1134"/>
        <w:jc w:val="both"/>
      </w:pPr>
      <w:r>
        <w:rPr>
          <w:b/>
        </w:rPr>
        <w:t>Tarybos sprendimo projekto tikslas</w:t>
      </w:r>
      <w:r>
        <w:t xml:space="preserve"> – </w:t>
      </w:r>
      <w:r w:rsidR="004F67FD">
        <w:t>pakeisti</w:t>
      </w:r>
      <w:r>
        <w:t xml:space="preserve"> Rokiškio miesto </w:t>
      </w:r>
      <w:r w:rsidR="0091163F">
        <w:t xml:space="preserve">gatvės </w:t>
      </w:r>
      <w:proofErr w:type="spellStart"/>
      <w:r w:rsidR="00573B58">
        <w:t>Šmuškevičiaus</w:t>
      </w:r>
      <w:proofErr w:type="spellEnd"/>
      <w:r w:rsidR="00573B58">
        <w:t xml:space="preserve"> a. </w:t>
      </w:r>
      <w:r w:rsidR="004F67FD">
        <w:t xml:space="preserve">pavadinimą </w:t>
      </w:r>
      <w:r w:rsidR="0091163F">
        <w:t>pratęsiant Vilniaus g</w:t>
      </w:r>
      <w:r w:rsidR="004F67FD">
        <w:t>.</w:t>
      </w:r>
      <w:r w:rsidR="00072F83">
        <w:t xml:space="preserve">, suteikti aikštei pavadinimą Šimtmečio aikštė, pavesti savivaldybės administracijai suformuoti </w:t>
      </w:r>
      <w:r w:rsidR="0091163F">
        <w:t xml:space="preserve">Šimtmečio aikštės sklypą pagal </w:t>
      </w:r>
      <w:r w:rsidR="00072F83">
        <w:t xml:space="preserve">stilizuotą </w:t>
      </w:r>
      <w:r w:rsidR="0091163F">
        <w:t>Lietuvos Respublikos kontūrą.</w:t>
      </w:r>
    </w:p>
    <w:p w:rsidR="00B36AC4" w:rsidRDefault="00B36AC4" w:rsidP="006F4F09">
      <w:pPr>
        <w:ind w:firstLine="1134"/>
        <w:jc w:val="both"/>
      </w:pPr>
      <w:r>
        <w:rPr>
          <w:b/>
        </w:rPr>
        <w:t xml:space="preserve">Šiuo metu esantis teisinis reglamentavimas. </w:t>
      </w:r>
      <w:r>
        <w:t>Lietuvos Respublikos vietos savivaldos įstatymo 16 straipsnio 2 dalies 34 punktas; Lietuvos Respublikos vidaus reikalų ministro 2014 m. kovo 13 d. įsakymas Nr. 1V-178 ,,Dėl Lietuvos Respublikos vidaus reikalų ministro 2011 m. sausio 25 d. įsakymo Nr. 1V-57 ,,Dėl Numerių pastatams, patalpoms ir butams suteikimo, keitimo ir apskaitos tvarkos aprašo ir Pavadinimų gatvėms, pastatams, statiniams ir kitiems objektams suteikimo, keitimo ir įtraukimo į apskaitą tvarkos aprašo patvirtinimo“ pakeitimo“</w:t>
      </w:r>
      <w:r w:rsidR="007A2FC9">
        <w:t xml:space="preserve"> aprašas</w:t>
      </w:r>
      <w:r>
        <w:t>.</w:t>
      </w:r>
    </w:p>
    <w:p w:rsidR="00B36AC4" w:rsidRDefault="00B36AC4" w:rsidP="006F4F09">
      <w:pPr>
        <w:ind w:firstLine="1276"/>
        <w:jc w:val="both"/>
        <w:rPr>
          <w:b/>
        </w:rPr>
      </w:pPr>
      <w:r>
        <w:rPr>
          <w:b/>
          <w:bCs/>
        </w:rPr>
        <w:t xml:space="preserve">Sprendimo projekto esmė. </w:t>
      </w:r>
      <w:r w:rsidR="007A2FC9" w:rsidRPr="007A2FC9">
        <w:rPr>
          <w:bCs/>
        </w:rPr>
        <w:t>2018-01-09</w:t>
      </w:r>
      <w:r w:rsidR="007A2FC9">
        <w:rPr>
          <w:bCs/>
        </w:rPr>
        <w:t xml:space="preserve"> Rokiškio rajono savivaldybės administracijos direktoriaus sudaryta komisija „Dėl Lietuvos šimtmečio aikštės įteisinimo“ svarstė rajono visuomenės iniciatyvinės grupės siūlymą dėl </w:t>
      </w:r>
      <w:proofErr w:type="spellStart"/>
      <w:r w:rsidR="007A2FC9">
        <w:rPr>
          <w:bCs/>
        </w:rPr>
        <w:t>J.Smuškevičiaus</w:t>
      </w:r>
      <w:proofErr w:type="spellEnd"/>
      <w:r w:rsidR="007A2FC9">
        <w:rPr>
          <w:bCs/>
        </w:rPr>
        <w:t xml:space="preserve"> aikštės pavadinimo pakeitimo ir aikštės kontūro suformavimo. Atsižvelgiant į komisijos 2018-01-10 aktą, keičiamas gatvės pavadinimas </w:t>
      </w:r>
      <w:proofErr w:type="spellStart"/>
      <w:r w:rsidR="007A2FC9">
        <w:rPr>
          <w:bCs/>
        </w:rPr>
        <w:t>Šmuškevičiaus</w:t>
      </w:r>
      <w:proofErr w:type="spellEnd"/>
      <w:r w:rsidR="007A2FC9">
        <w:rPr>
          <w:bCs/>
        </w:rPr>
        <w:t xml:space="preserve"> a. į pavadinimą </w:t>
      </w:r>
      <w:r w:rsidR="0091163F">
        <w:rPr>
          <w:bCs/>
        </w:rPr>
        <w:t>Vilniaus g</w:t>
      </w:r>
      <w:r w:rsidR="0093125A">
        <w:rPr>
          <w:bCs/>
        </w:rPr>
        <w:t>.</w:t>
      </w:r>
      <w:r w:rsidR="0091163F">
        <w:rPr>
          <w:bCs/>
        </w:rPr>
        <w:t>, ir</w:t>
      </w:r>
      <w:r w:rsidR="0093125A">
        <w:rPr>
          <w:bCs/>
        </w:rPr>
        <w:t xml:space="preserve"> suteikiamas naujas aikš</w:t>
      </w:r>
      <w:r w:rsidR="007772A6">
        <w:rPr>
          <w:bCs/>
        </w:rPr>
        <w:t xml:space="preserve">tės pavadinimas </w:t>
      </w:r>
      <w:r w:rsidR="007C3106">
        <w:rPr>
          <w:bCs/>
        </w:rPr>
        <w:t xml:space="preserve">– </w:t>
      </w:r>
      <w:r w:rsidR="007772A6">
        <w:rPr>
          <w:bCs/>
        </w:rPr>
        <w:t>Šimtmečio aikštė</w:t>
      </w:r>
      <w:r w:rsidR="0093125A">
        <w:rPr>
          <w:bCs/>
        </w:rPr>
        <w:t>.</w:t>
      </w:r>
      <w:r w:rsidR="004F67FD">
        <w:rPr>
          <w:bCs/>
        </w:rPr>
        <w:t xml:space="preserve"> </w:t>
      </w:r>
    </w:p>
    <w:p w:rsidR="00B36AC4" w:rsidRDefault="00B36AC4" w:rsidP="006F4F09">
      <w:pPr>
        <w:jc w:val="both"/>
      </w:pPr>
      <w:r>
        <w:tab/>
      </w:r>
      <w:r>
        <w:rPr>
          <w:b/>
          <w:bCs/>
        </w:rPr>
        <w:t>Galimos pasekmės, priėmus siūlomą tarybos sprendimo projektą:</w:t>
      </w:r>
    </w:p>
    <w:p w:rsidR="00B36AC4" w:rsidRDefault="00B36AC4" w:rsidP="006F4F09">
      <w:pPr>
        <w:jc w:val="both"/>
      </w:pPr>
      <w:r>
        <w:rPr>
          <w:b/>
          <w:bCs/>
        </w:rPr>
        <w:tab/>
        <w:t xml:space="preserve">teigiamos </w:t>
      </w:r>
      <w:r>
        <w:rPr>
          <w:bCs/>
        </w:rPr>
        <w:t xml:space="preserve">– </w:t>
      </w:r>
      <w:r w:rsidR="007C3106">
        <w:rPr>
          <w:bCs/>
        </w:rPr>
        <w:t>g</w:t>
      </w:r>
      <w:r w:rsidR="007A2FC9">
        <w:t>atvės</w:t>
      </w:r>
      <w:r w:rsidR="0093125A">
        <w:t xml:space="preserve"> ir aikštės</w:t>
      </w:r>
      <w:r w:rsidR="007A2FC9">
        <w:t xml:space="preserve"> pavadinimas susiejamas su artėjančiu 2018 m. vasario 16 d. Lietuvos</w:t>
      </w:r>
      <w:r w:rsidR="002954F8">
        <w:t xml:space="preserve"> valstybės atkūrimo</w:t>
      </w:r>
      <w:r w:rsidR="007A2FC9">
        <w:t xml:space="preserve"> šimtmečio paminėjimu.</w:t>
      </w:r>
      <w:r>
        <w:t xml:space="preserve">                                                                                                                                                                                                                                                                                                                                                                                                                                                                                                                                                                                                                                                                                                                                                                                                                                                                                                                                                                                                                                                                                                              </w:t>
      </w:r>
    </w:p>
    <w:p w:rsidR="00B36AC4" w:rsidRDefault="00B36AC4" w:rsidP="006F4F09">
      <w:pPr>
        <w:jc w:val="both"/>
        <w:rPr>
          <w:b/>
        </w:rPr>
      </w:pPr>
      <w:r>
        <w:rPr>
          <w:b/>
        </w:rPr>
        <w:tab/>
        <w:t xml:space="preserve">neigiamos </w:t>
      </w:r>
      <w:r>
        <w:rPr>
          <w:bCs/>
        </w:rPr>
        <w:t>–</w:t>
      </w:r>
      <w:r>
        <w:rPr>
          <w:b/>
        </w:rPr>
        <w:t xml:space="preserve"> </w:t>
      </w:r>
      <w:r>
        <w:t>nėra.</w:t>
      </w:r>
      <w:r>
        <w:rPr>
          <w:b/>
        </w:rPr>
        <w:t xml:space="preserve"> </w:t>
      </w:r>
    </w:p>
    <w:p w:rsidR="00B36AC4" w:rsidRDefault="00B36AC4" w:rsidP="006F4F09">
      <w:pPr>
        <w:jc w:val="both"/>
        <w:rPr>
          <w:b/>
        </w:rPr>
      </w:pPr>
      <w:r>
        <w:rPr>
          <w:b/>
        </w:rPr>
        <w:tab/>
        <w:t xml:space="preserve">Šio sprendimo nauda Rokiškio rajono gyventojams. </w:t>
      </w:r>
      <w:r w:rsidR="002954F8">
        <w:t>Miesto gyventojai ir svečiai lankysis ne</w:t>
      </w:r>
      <w:r w:rsidR="007772A6">
        <w:t xml:space="preserve"> tik plačiai</w:t>
      </w:r>
      <w:r w:rsidR="002954F8">
        <w:t xml:space="preserve"> žinomose</w:t>
      </w:r>
      <w:r w:rsidR="007772A6">
        <w:t xml:space="preserve"> ir </w:t>
      </w:r>
      <w:r w:rsidR="002954F8">
        <w:t xml:space="preserve"> </w:t>
      </w:r>
      <w:r w:rsidR="007772A6">
        <w:t xml:space="preserve">lankytinose </w:t>
      </w:r>
      <w:r w:rsidR="002954F8">
        <w:t>Rokiškio miesto vietose, bet aplankys</w:t>
      </w:r>
      <w:r w:rsidR="0091163F">
        <w:t xml:space="preserve"> ir naujai kuriamą</w:t>
      </w:r>
      <w:r w:rsidR="002954F8">
        <w:t xml:space="preserve"> Šimtmečio aikštę.</w:t>
      </w:r>
    </w:p>
    <w:p w:rsidR="00B36AC4" w:rsidRDefault="00B36AC4" w:rsidP="006F4F09">
      <w:pPr>
        <w:jc w:val="both"/>
      </w:pPr>
      <w:r>
        <w:rPr>
          <w:b/>
        </w:rPr>
        <w:tab/>
        <w:t xml:space="preserve">Finansavimo šaltiniai ir lėšų poreikis. </w:t>
      </w:r>
      <w:r w:rsidR="0093125A" w:rsidRPr="0093125A">
        <w:t>Dėl gatvės pavadinimo pakeitimo</w:t>
      </w:r>
      <w:r w:rsidR="0093125A">
        <w:t>, s</w:t>
      </w:r>
      <w:r w:rsidRPr="0093125A">
        <w:t xml:space="preserve">prendimui įgyvendinti </w:t>
      </w:r>
      <w:r w:rsidR="00A171F9">
        <w:t xml:space="preserve">savivaldybės vykdomajai </w:t>
      </w:r>
      <w:r w:rsidR="002954F8" w:rsidRPr="0093125A">
        <w:t>institu</w:t>
      </w:r>
      <w:r w:rsidR="002954F8">
        <w:t>cijai reiks ant gyventojų namo įrengti naują gatvės pavadinimo lentelę.</w:t>
      </w:r>
      <w:r w:rsidR="00A171F9">
        <w:t xml:space="preserve"> Kaina apie 30 </w:t>
      </w:r>
      <w:proofErr w:type="spellStart"/>
      <w:r w:rsidR="00A171F9">
        <w:t>Eur</w:t>
      </w:r>
      <w:proofErr w:type="spellEnd"/>
      <w:r w:rsidR="00A171F9">
        <w:t>.</w:t>
      </w:r>
    </w:p>
    <w:p w:rsidR="00A171F9" w:rsidRDefault="00A171F9" w:rsidP="003A7BB8">
      <w:pPr>
        <w:ind w:firstLine="1276"/>
        <w:jc w:val="both"/>
      </w:pPr>
      <w:r>
        <w:t xml:space="preserve">Dėl sklypų </w:t>
      </w:r>
      <w:r w:rsidR="003A7BB8">
        <w:t xml:space="preserve">Šimtmečio aikštėje </w:t>
      </w:r>
      <w:r>
        <w:t xml:space="preserve">suformavimo. Turi būti formuojami du žemės sklypai. Vieno sklypo suformavimo kaina yra apie 350 </w:t>
      </w:r>
      <w:proofErr w:type="spellStart"/>
      <w:r>
        <w:t>Eur</w:t>
      </w:r>
      <w:proofErr w:type="spellEnd"/>
      <w:r>
        <w:t xml:space="preserve">. Abiejų sklypų formavimo kaina bus apie 700 </w:t>
      </w:r>
      <w:proofErr w:type="spellStart"/>
      <w:r>
        <w:t>Eur</w:t>
      </w:r>
      <w:proofErr w:type="spellEnd"/>
      <w:r>
        <w:t>.</w:t>
      </w:r>
      <w:r w:rsidR="003A7BB8">
        <w:t xml:space="preserve"> </w:t>
      </w:r>
      <w:r>
        <w:t xml:space="preserve">Vieno sklypo kadastrinių matavimų kaina yra apie 200 </w:t>
      </w:r>
      <w:proofErr w:type="spellStart"/>
      <w:r>
        <w:t>Eur</w:t>
      </w:r>
      <w:proofErr w:type="spellEnd"/>
      <w:r>
        <w:t xml:space="preserve">. Abiejų sklypų kadastrinių matavimų kaina bus apie 400 </w:t>
      </w:r>
      <w:proofErr w:type="spellStart"/>
      <w:r>
        <w:t>Eur</w:t>
      </w:r>
      <w:proofErr w:type="spellEnd"/>
      <w:r>
        <w:t>.</w:t>
      </w:r>
    </w:p>
    <w:p w:rsidR="00794B2B" w:rsidRDefault="00794B2B" w:rsidP="00794B2B">
      <w:pPr>
        <w:ind w:firstLine="1276"/>
        <w:jc w:val="both"/>
      </w:pPr>
      <w:r>
        <w:t xml:space="preserve">Rengiant kadastrinių matavimų bylas papildomai reikės sumokėti už riboženklius. Vienas riboženklis apytiksliai 5 </w:t>
      </w:r>
      <w:proofErr w:type="spellStart"/>
      <w:r>
        <w:t>Eur</w:t>
      </w:r>
      <w:proofErr w:type="spellEnd"/>
      <w:r>
        <w:t xml:space="preserve">. Kadangi sklypas turės apie 200 taškų, vadinasi  riboženklių vertė bus 1000 </w:t>
      </w:r>
      <w:proofErr w:type="spellStart"/>
      <w:r>
        <w:t>Eur</w:t>
      </w:r>
      <w:proofErr w:type="spellEnd"/>
      <w:r>
        <w:t>.</w:t>
      </w:r>
    </w:p>
    <w:p w:rsidR="00794B2B" w:rsidRDefault="00794B2B" w:rsidP="00794B2B">
      <w:pPr>
        <w:ind w:firstLine="1276"/>
        <w:jc w:val="both"/>
      </w:pPr>
      <w:r>
        <w:t xml:space="preserve">Bendra suma už sklypo suformavimą, kadastrinius matavimus ir riboženklius būtų 2100 </w:t>
      </w:r>
      <w:proofErr w:type="spellStart"/>
      <w:r>
        <w:t>Eur</w:t>
      </w:r>
      <w:proofErr w:type="spellEnd"/>
      <w:r>
        <w:t>.</w:t>
      </w:r>
    </w:p>
    <w:p w:rsidR="00290D87" w:rsidRDefault="00290D87" w:rsidP="00290D87">
      <w:pPr>
        <w:ind w:firstLine="1276"/>
        <w:jc w:val="both"/>
      </w:pPr>
      <w:r>
        <w:t xml:space="preserve">Architektūros ir paveldosaugos skyrius raštu kreipėsi į Lietuvos heraldikos komisiją, kad ši pateiktų atsakymą ar suformavę </w:t>
      </w:r>
      <w:proofErr w:type="spellStart"/>
      <w:r>
        <w:t>J.Šmuškevičiaus</w:t>
      </w:r>
      <w:proofErr w:type="spellEnd"/>
      <w:r>
        <w:t xml:space="preserve"> aikštės sklypo kontūrą pagal stilizuotą LR kontūrą, nepažeistume LR valstybės herbo, kitų herbų ir herbinių ženklų įstatymo bei kitų įstatymų. Komisijos artimiausias posėdis įvyks sausio 25 d., kuriame ir bus svarstomas mūsų paklausimas.</w:t>
      </w:r>
    </w:p>
    <w:p w:rsidR="00290D87" w:rsidRDefault="00290D87" w:rsidP="00290D87">
      <w:pPr>
        <w:ind w:firstLine="1276"/>
        <w:jc w:val="both"/>
      </w:pPr>
      <w:r>
        <w:t xml:space="preserve">Taip pat raštu kreipėsi į Nacionalinę žemės tarnybą prie Žemės Ūkio ministerijos, kad ši pateiktų atsakymą ar yra galimybė suformuoti </w:t>
      </w:r>
      <w:proofErr w:type="spellStart"/>
      <w:r>
        <w:t>J.Šmuškevičiaus</w:t>
      </w:r>
      <w:proofErr w:type="spellEnd"/>
      <w:r>
        <w:t xml:space="preserve"> aikštės sklypo kontūrą pagal stilizuotą LR kontūrą. Atsakymą gausime per teisės aktuose nustatytą laiką.</w:t>
      </w:r>
    </w:p>
    <w:p w:rsidR="00290D87" w:rsidRDefault="00290D87" w:rsidP="00794B2B">
      <w:pPr>
        <w:ind w:firstLine="1276"/>
        <w:jc w:val="both"/>
      </w:pPr>
    </w:p>
    <w:p w:rsidR="00B36AC4" w:rsidRDefault="00B36AC4" w:rsidP="006F4F09">
      <w:pPr>
        <w:jc w:val="both"/>
      </w:pPr>
      <w:r>
        <w:rPr>
          <w:b/>
        </w:rPr>
        <w:lastRenderedPageBreak/>
        <w:tab/>
        <w:t xml:space="preserve">Suderinamumas su Lietuvos Respublikos galiojančiais teisės norminiais aktais. </w:t>
      </w:r>
      <w:r>
        <w:t>Projektas neprieštarauja galiojantiems teisės aktams.</w:t>
      </w:r>
    </w:p>
    <w:p w:rsidR="00B36AC4" w:rsidRDefault="00B36AC4" w:rsidP="006F4F09">
      <w:pPr>
        <w:ind w:firstLine="1296"/>
        <w:jc w:val="both"/>
        <w:rPr>
          <w:b/>
        </w:rPr>
      </w:pPr>
      <w:r>
        <w:t xml:space="preserve"> </w:t>
      </w:r>
      <w:r>
        <w:rPr>
          <w:b/>
        </w:rPr>
        <w:t xml:space="preserve">Antikorupcinis vertinimas. </w:t>
      </w:r>
      <w:r>
        <w:t>Teisės akte nenumatoma reguliuoti visuomeninių santykių, susijusių su LR Korupcijos prevencijos įstatymo 8 straipsnio 1 dalyje numatytais veiksniais, todėl teisės aktas nevertintinas antikorupciniu požiūriu.</w:t>
      </w:r>
    </w:p>
    <w:p w:rsidR="00B36AC4" w:rsidRDefault="00B36AC4" w:rsidP="006F4F09"/>
    <w:p w:rsidR="00B36AC4" w:rsidRDefault="00B36AC4" w:rsidP="006F4F09"/>
    <w:p w:rsidR="00A10516" w:rsidRDefault="000520C2" w:rsidP="00CF65BC">
      <w:pPr>
        <w:jc w:val="both"/>
      </w:pPr>
      <w:r>
        <w:t>Rokiškio  miesto seniūno pavaduotojas                                                                 Egidijus Žaliauskas</w:t>
      </w:r>
    </w:p>
    <w:sectPr w:rsidR="00A10516" w:rsidSect="00290D87">
      <w:headerReference w:type="default" r:id="rId9"/>
      <w:headerReference w:type="first" r:id="rId10"/>
      <w:pgSz w:w="11906" w:h="16838"/>
      <w:pgMar w:top="1701"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388C" w:rsidRDefault="00AE388C" w:rsidP="006F4F09">
      <w:r>
        <w:separator/>
      </w:r>
    </w:p>
  </w:endnote>
  <w:endnote w:type="continuationSeparator" w:id="0">
    <w:p w:rsidR="00AE388C" w:rsidRDefault="00AE388C" w:rsidP="006F4F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388C" w:rsidRDefault="00AE388C" w:rsidP="006F4F09">
      <w:r>
        <w:separator/>
      </w:r>
    </w:p>
  </w:footnote>
  <w:footnote w:type="continuationSeparator" w:id="0">
    <w:p w:rsidR="00AE388C" w:rsidRDefault="00AE388C" w:rsidP="006F4F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4F09" w:rsidRPr="006F4F09" w:rsidRDefault="006F4F09" w:rsidP="006943C0">
    <w:pPr>
      <w:pStyle w:val="prastasistinklapis"/>
      <w:spacing w:before="0" w:beforeAutospacing="0" w:after="0" w:afterAutospacing="0"/>
      <w:jc w:val="center"/>
      <w:rPr>
        <w:rStyle w:val="Grietas"/>
        <w:rFonts w:ascii="Times New Roman" w:hAnsi="Times New Roman"/>
        <w:b w:val="0"/>
        <w:color w:val="000000"/>
        <w:sz w:val="24"/>
        <w:szCs w:val="24"/>
      </w:rPr>
    </w:pPr>
  </w:p>
  <w:p w:rsidR="006F4F09" w:rsidRDefault="006F4F09">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A70" w:rsidRDefault="005F7A70" w:rsidP="005F7A70">
    <w:pPr>
      <w:pStyle w:val="Antrats"/>
      <w:jc w:val="center"/>
    </w:pPr>
    <w:r w:rsidRPr="005F7A70">
      <w:rPr>
        <w:noProof/>
      </w:rPr>
      <w:t xml:space="preserve"> </w:t>
    </w:r>
    <w:r w:rsidRPr="005F7A70">
      <w:rPr>
        <w:noProof/>
        <w:lang w:val="en-GB" w:eastAsia="en-GB"/>
      </w:rPr>
      <w:drawing>
        <wp:inline distT="0" distB="0" distL="0" distR="0">
          <wp:extent cx="542925" cy="694690"/>
          <wp:effectExtent l="19050" t="0" r="9525" b="0"/>
          <wp:docPr id="1" name="Paveikslėlis 2" descr="Tikrasis Rokiškio herbas."/>
          <wp:cNvGraphicFramePr/>
          <a:graphic xmlns:a="http://schemas.openxmlformats.org/drawingml/2006/main">
            <a:graphicData uri="http://schemas.openxmlformats.org/drawingml/2006/picture">
              <pic:pic xmlns:pic="http://schemas.openxmlformats.org/drawingml/2006/picture">
                <pic:nvPicPr>
                  <pic:cNvPr id="2" name="Paveikslėlis 2" descr="Tikrasis Rokiškio herba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2925" cy="694690"/>
                  </a:xfrm>
                  <a:prstGeom prst="rect">
                    <a:avLst/>
                  </a:prstGeom>
                  <a:noFill/>
                  <a:ln>
                    <a:noFill/>
                  </a:ln>
                </pic:spPr>
              </pic:pic>
            </a:graphicData>
          </a:graphic>
        </wp:inline>
      </w:drawing>
    </w:r>
  </w:p>
  <w:p w:rsidR="005F7A70" w:rsidRDefault="005F7A70">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2326B0"/>
    <w:multiLevelType w:val="hybridMultilevel"/>
    <w:tmpl w:val="7B025D26"/>
    <w:lvl w:ilvl="0" w:tplc="676AE660">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nsid w:val="28493EBE"/>
    <w:multiLevelType w:val="hybridMultilevel"/>
    <w:tmpl w:val="A2146690"/>
    <w:lvl w:ilvl="0" w:tplc="31563DAE">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1296"/>
  <w:hyphenationZone w:val="396"/>
  <w:evenAndOddHeader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AC4"/>
    <w:rsid w:val="00040542"/>
    <w:rsid w:val="000520C2"/>
    <w:rsid w:val="00072F83"/>
    <w:rsid w:val="0007667C"/>
    <w:rsid w:val="001D11E3"/>
    <w:rsid w:val="00244935"/>
    <w:rsid w:val="002748D9"/>
    <w:rsid w:val="00290D87"/>
    <w:rsid w:val="002954F8"/>
    <w:rsid w:val="0029743F"/>
    <w:rsid w:val="002A3719"/>
    <w:rsid w:val="00313DCD"/>
    <w:rsid w:val="00367786"/>
    <w:rsid w:val="003A7BB8"/>
    <w:rsid w:val="003E68F7"/>
    <w:rsid w:val="004322FC"/>
    <w:rsid w:val="004F67FD"/>
    <w:rsid w:val="00540C21"/>
    <w:rsid w:val="00573B58"/>
    <w:rsid w:val="005E67E3"/>
    <w:rsid w:val="005F7A70"/>
    <w:rsid w:val="00627D12"/>
    <w:rsid w:val="00633C3D"/>
    <w:rsid w:val="00654E1F"/>
    <w:rsid w:val="006943C0"/>
    <w:rsid w:val="006A4764"/>
    <w:rsid w:val="006F2E39"/>
    <w:rsid w:val="006F4F09"/>
    <w:rsid w:val="00705F8A"/>
    <w:rsid w:val="00731B60"/>
    <w:rsid w:val="00735AAE"/>
    <w:rsid w:val="007772A6"/>
    <w:rsid w:val="00794B2B"/>
    <w:rsid w:val="007A2FC9"/>
    <w:rsid w:val="007A44EA"/>
    <w:rsid w:val="007B731D"/>
    <w:rsid w:val="007C3106"/>
    <w:rsid w:val="007D4FCD"/>
    <w:rsid w:val="007E1DC2"/>
    <w:rsid w:val="0091163F"/>
    <w:rsid w:val="00927F4A"/>
    <w:rsid w:val="0093125A"/>
    <w:rsid w:val="00953764"/>
    <w:rsid w:val="009627B6"/>
    <w:rsid w:val="009B29CA"/>
    <w:rsid w:val="009F25C5"/>
    <w:rsid w:val="00A03748"/>
    <w:rsid w:val="00A171F9"/>
    <w:rsid w:val="00A75B90"/>
    <w:rsid w:val="00AE388C"/>
    <w:rsid w:val="00B0516A"/>
    <w:rsid w:val="00B061EB"/>
    <w:rsid w:val="00B36AC4"/>
    <w:rsid w:val="00B8537F"/>
    <w:rsid w:val="00BC537F"/>
    <w:rsid w:val="00C21C18"/>
    <w:rsid w:val="00C91F93"/>
    <w:rsid w:val="00CC5B08"/>
    <w:rsid w:val="00CF65BC"/>
    <w:rsid w:val="00DC30BE"/>
    <w:rsid w:val="00E147A1"/>
    <w:rsid w:val="00E42E92"/>
    <w:rsid w:val="00E550E0"/>
    <w:rsid w:val="00E807D5"/>
    <w:rsid w:val="00EE7A02"/>
    <w:rsid w:val="00F02D02"/>
    <w:rsid w:val="00F32B48"/>
    <w:rsid w:val="00F62B08"/>
    <w:rsid w:val="00F74CB7"/>
    <w:rsid w:val="00FE554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B36AC4"/>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stinklapis">
    <w:name w:val="Normal (Web)"/>
    <w:basedOn w:val="prastasis"/>
    <w:unhideWhenUsed/>
    <w:rsid w:val="00B36AC4"/>
    <w:pPr>
      <w:spacing w:before="100" w:beforeAutospacing="1" w:after="100" w:afterAutospacing="1"/>
    </w:pPr>
    <w:rPr>
      <w:rFonts w:ascii="Verdana" w:hAnsi="Verdana"/>
      <w:color w:val="54585C"/>
      <w:sz w:val="16"/>
      <w:szCs w:val="16"/>
    </w:rPr>
  </w:style>
  <w:style w:type="paragraph" w:customStyle="1" w:styleId="Default">
    <w:name w:val="Default"/>
    <w:rsid w:val="00B36AC4"/>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paragraph" w:customStyle="1" w:styleId="ISTATYMAS">
    <w:name w:val="ISTATYMAS"/>
    <w:basedOn w:val="prastasis"/>
    <w:rsid w:val="00B36AC4"/>
    <w:pPr>
      <w:keepLines/>
      <w:suppressAutoHyphens/>
      <w:autoSpaceDE w:val="0"/>
      <w:autoSpaceDN w:val="0"/>
      <w:adjustRightInd w:val="0"/>
      <w:spacing w:line="288" w:lineRule="auto"/>
      <w:jc w:val="center"/>
    </w:pPr>
    <w:rPr>
      <w:color w:val="000000"/>
      <w:sz w:val="20"/>
      <w:szCs w:val="20"/>
      <w:lang w:val="en-US"/>
    </w:rPr>
  </w:style>
  <w:style w:type="character" w:styleId="Grietas">
    <w:name w:val="Strong"/>
    <w:basedOn w:val="Numatytasispastraiposriftas"/>
    <w:qFormat/>
    <w:rsid w:val="00B36AC4"/>
    <w:rPr>
      <w:b/>
      <w:bCs/>
    </w:rPr>
  </w:style>
  <w:style w:type="paragraph" w:styleId="Sraopastraipa">
    <w:name w:val="List Paragraph"/>
    <w:basedOn w:val="prastasis"/>
    <w:uiPriority w:val="34"/>
    <w:qFormat/>
    <w:rsid w:val="0029743F"/>
    <w:pPr>
      <w:ind w:left="720"/>
      <w:contextualSpacing/>
    </w:pPr>
  </w:style>
  <w:style w:type="paragraph" w:styleId="Debesliotekstas">
    <w:name w:val="Balloon Text"/>
    <w:basedOn w:val="prastasis"/>
    <w:link w:val="DebesliotekstasDiagrama"/>
    <w:uiPriority w:val="99"/>
    <w:semiHidden/>
    <w:unhideWhenUsed/>
    <w:rsid w:val="006F4F09"/>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6F4F09"/>
    <w:rPr>
      <w:rFonts w:ascii="Tahoma" w:eastAsia="Times New Roman" w:hAnsi="Tahoma" w:cs="Tahoma"/>
      <w:sz w:val="16"/>
      <w:szCs w:val="16"/>
      <w:lang w:eastAsia="lt-LT"/>
    </w:rPr>
  </w:style>
  <w:style w:type="paragraph" w:styleId="Antrats">
    <w:name w:val="header"/>
    <w:basedOn w:val="prastasis"/>
    <w:link w:val="AntratsDiagrama"/>
    <w:uiPriority w:val="99"/>
    <w:unhideWhenUsed/>
    <w:rsid w:val="006F4F09"/>
    <w:pPr>
      <w:tabs>
        <w:tab w:val="center" w:pos="4819"/>
        <w:tab w:val="right" w:pos="9638"/>
      </w:tabs>
    </w:pPr>
  </w:style>
  <w:style w:type="character" w:customStyle="1" w:styleId="AntratsDiagrama">
    <w:name w:val="Antraštės Diagrama"/>
    <w:basedOn w:val="Numatytasispastraiposriftas"/>
    <w:link w:val="Antrats"/>
    <w:uiPriority w:val="99"/>
    <w:rsid w:val="006F4F09"/>
    <w:rPr>
      <w:rFonts w:ascii="Times New Roman" w:eastAsia="Times New Roman" w:hAnsi="Times New Roman" w:cs="Times New Roman"/>
      <w:sz w:val="24"/>
      <w:szCs w:val="24"/>
      <w:lang w:eastAsia="lt-LT"/>
    </w:rPr>
  </w:style>
  <w:style w:type="paragraph" w:styleId="Porat">
    <w:name w:val="footer"/>
    <w:basedOn w:val="prastasis"/>
    <w:link w:val="PoratDiagrama"/>
    <w:uiPriority w:val="99"/>
    <w:unhideWhenUsed/>
    <w:rsid w:val="006F4F09"/>
    <w:pPr>
      <w:tabs>
        <w:tab w:val="center" w:pos="4819"/>
        <w:tab w:val="right" w:pos="9638"/>
      </w:tabs>
    </w:pPr>
  </w:style>
  <w:style w:type="character" w:customStyle="1" w:styleId="PoratDiagrama">
    <w:name w:val="Poraštė Diagrama"/>
    <w:basedOn w:val="Numatytasispastraiposriftas"/>
    <w:link w:val="Porat"/>
    <w:uiPriority w:val="99"/>
    <w:rsid w:val="006F4F09"/>
    <w:rPr>
      <w:rFonts w:ascii="Times New Roman" w:eastAsia="Times New Roman" w:hAnsi="Times New Roman" w:cs="Times New Roman"/>
      <w:sz w:val="24"/>
      <w:szCs w:val="24"/>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B36AC4"/>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stinklapis">
    <w:name w:val="Normal (Web)"/>
    <w:basedOn w:val="prastasis"/>
    <w:unhideWhenUsed/>
    <w:rsid w:val="00B36AC4"/>
    <w:pPr>
      <w:spacing w:before="100" w:beforeAutospacing="1" w:after="100" w:afterAutospacing="1"/>
    </w:pPr>
    <w:rPr>
      <w:rFonts w:ascii="Verdana" w:hAnsi="Verdana"/>
      <w:color w:val="54585C"/>
      <w:sz w:val="16"/>
      <w:szCs w:val="16"/>
    </w:rPr>
  </w:style>
  <w:style w:type="paragraph" w:customStyle="1" w:styleId="Default">
    <w:name w:val="Default"/>
    <w:rsid w:val="00B36AC4"/>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paragraph" w:customStyle="1" w:styleId="ISTATYMAS">
    <w:name w:val="ISTATYMAS"/>
    <w:basedOn w:val="prastasis"/>
    <w:rsid w:val="00B36AC4"/>
    <w:pPr>
      <w:keepLines/>
      <w:suppressAutoHyphens/>
      <w:autoSpaceDE w:val="0"/>
      <w:autoSpaceDN w:val="0"/>
      <w:adjustRightInd w:val="0"/>
      <w:spacing w:line="288" w:lineRule="auto"/>
      <w:jc w:val="center"/>
    </w:pPr>
    <w:rPr>
      <w:color w:val="000000"/>
      <w:sz w:val="20"/>
      <w:szCs w:val="20"/>
      <w:lang w:val="en-US"/>
    </w:rPr>
  </w:style>
  <w:style w:type="character" w:styleId="Grietas">
    <w:name w:val="Strong"/>
    <w:basedOn w:val="Numatytasispastraiposriftas"/>
    <w:qFormat/>
    <w:rsid w:val="00B36AC4"/>
    <w:rPr>
      <w:b/>
      <w:bCs/>
    </w:rPr>
  </w:style>
  <w:style w:type="paragraph" w:styleId="Sraopastraipa">
    <w:name w:val="List Paragraph"/>
    <w:basedOn w:val="prastasis"/>
    <w:uiPriority w:val="34"/>
    <w:qFormat/>
    <w:rsid w:val="0029743F"/>
    <w:pPr>
      <w:ind w:left="720"/>
      <w:contextualSpacing/>
    </w:pPr>
  </w:style>
  <w:style w:type="paragraph" w:styleId="Debesliotekstas">
    <w:name w:val="Balloon Text"/>
    <w:basedOn w:val="prastasis"/>
    <w:link w:val="DebesliotekstasDiagrama"/>
    <w:uiPriority w:val="99"/>
    <w:semiHidden/>
    <w:unhideWhenUsed/>
    <w:rsid w:val="006F4F09"/>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6F4F09"/>
    <w:rPr>
      <w:rFonts w:ascii="Tahoma" w:eastAsia="Times New Roman" w:hAnsi="Tahoma" w:cs="Tahoma"/>
      <w:sz w:val="16"/>
      <w:szCs w:val="16"/>
      <w:lang w:eastAsia="lt-LT"/>
    </w:rPr>
  </w:style>
  <w:style w:type="paragraph" w:styleId="Antrats">
    <w:name w:val="header"/>
    <w:basedOn w:val="prastasis"/>
    <w:link w:val="AntratsDiagrama"/>
    <w:uiPriority w:val="99"/>
    <w:unhideWhenUsed/>
    <w:rsid w:val="006F4F09"/>
    <w:pPr>
      <w:tabs>
        <w:tab w:val="center" w:pos="4819"/>
        <w:tab w:val="right" w:pos="9638"/>
      </w:tabs>
    </w:pPr>
  </w:style>
  <w:style w:type="character" w:customStyle="1" w:styleId="AntratsDiagrama">
    <w:name w:val="Antraštės Diagrama"/>
    <w:basedOn w:val="Numatytasispastraiposriftas"/>
    <w:link w:val="Antrats"/>
    <w:uiPriority w:val="99"/>
    <w:rsid w:val="006F4F09"/>
    <w:rPr>
      <w:rFonts w:ascii="Times New Roman" w:eastAsia="Times New Roman" w:hAnsi="Times New Roman" w:cs="Times New Roman"/>
      <w:sz w:val="24"/>
      <w:szCs w:val="24"/>
      <w:lang w:eastAsia="lt-LT"/>
    </w:rPr>
  </w:style>
  <w:style w:type="paragraph" w:styleId="Porat">
    <w:name w:val="footer"/>
    <w:basedOn w:val="prastasis"/>
    <w:link w:val="PoratDiagrama"/>
    <w:uiPriority w:val="99"/>
    <w:unhideWhenUsed/>
    <w:rsid w:val="006F4F09"/>
    <w:pPr>
      <w:tabs>
        <w:tab w:val="center" w:pos="4819"/>
        <w:tab w:val="right" w:pos="9638"/>
      </w:tabs>
    </w:pPr>
  </w:style>
  <w:style w:type="character" w:customStyle="1" w:styleId="PoratDiagrama">
    <w:name w:val="Poraštė Diagrama"/>
    <w:basedOn w:val="Numatytasispastraiposriftas"/>
    <w:link w:val="Porat"/>
    <w:uiPriority w:val="99"/>
    <w:rsid w:val="006F4F09"/>
    <w:rPr>
      <w:rFonts w:ascii="Times New Roman" w:eastAsia="Times New Roman" w:hAnsi="Times New Roman" w:cs="Times New Roman"/>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4206301">
      <w:bodyDiv w:val="1"/>
      <w:marLeft w:val="0"/>
      <w:marRight w:val="0"/>
      <w:marTop w:val="0"/>
      <w:marBottom w:val="0"/>
      <w:divBdr>
        <w:top w:val="none" w:sz="0" w:space="0" w:color="auto"/>
        <w:left w:val="none" w:sz="0" w:space="0" w:color="auto"/>
        <w:bottom w:val="none" w:sz="0" w:space="0" w:color="auto"/>
        <w:right w:val="none" w:sz="0" w:space="0" w:color="auto"/>
      </w:divBdr>
    </w:div>
    <w:div w:id="1549490856">
      <w:bodyDiv w:val="1"/>
      <w:marLeft w:val="0"/>
      <w:marRight w:val="0"/>
      <w:marTop w:val="0"/>
      <w:marBottom w:val="0"/>
      <w:divBdr>
        <w:top w:val="none" w:sz="0" w:space="0" w:color="auto"/>
        <w:left w:val="none" w:sz="0" w:space="0" w:color="auto"/>
        <w:bottom w:val="none" w:sz="0" w:space="0" w:color="auto"/>
        <w:right w:val="none" w:sz="0" w:space="0" w:color="auto"/>
      </w:divBdr>
    </w:div>
    <w:div w:id="1582524979">
      <w:bodyDiv w:val="1"/>
      <w:marLeft w:val="0"/>
      <w:marRight w:val="0"/>
      <w:marTop w:val="0"/>
      <w:marBottom w:val="0"/>
      <w:divBdr>
        <w:top w:val="none" w:sz="0" w:space="0" w:color="auto"/>
        <w:left w:val="none" w:sz="0" w:space="0" w:color="auto"/>
        <w:bottom w:val="none" w:sz="0" w:space="0" w:color="auto"/>
        <w:right w:val="none" w:sz="0" w:space="0" w:color="auto"/>
      </w:divBdr>
    </w:div>
    <w:div w:id="1903324653">
      <w:bodyDiv w:val="1"/>
      <w:marLeft w:val="0"/>
      <w:marRight w:val="0"/>
      <w:marTop w:val="0"/>
      <w:marBottom w:val="0"/>
      <w:divBdr>
        <w:top w:val="none" w:sz="0" w:space="0" w:color="auto"/>
        <w:left w:val="none" w:sz="0" w:space="0" w:color="auto"/>
        <w:bottom w:val="none" w:sz="0" w:space="0" w:color="auto"/>
        <w:right w:val="none" w:sz="0" w:space="0" w:color="auto"/>
      </w:divBdr>
    </w:div>
    <w:div w:id="1909878431">
      <w:bodyDiv w:val="1"/>
      <w:marLeft w:val="0"/>
      <w:marRight w:val="0"/>
      <w:marTop w:val="0"/>
      <w:marBottom w:val="0"/>
      <w:divBdr>
        <w:top w:val="none" w:sz="0" w:space="0" w:color="auto"/>
        <w:left w:val="none" w:sz="0" w:space="0" w:color="auto"/>
        <w:bottom w:val="none" w:sz="0" w:space="0" w:color="auto"/>
        <w:right w:val="none" w:sz="0" w:space="0" w:color="auto"/>
      </w:divBdr>
    </w:div>
    <w:div w:id="2070422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45BE2C-83ED-4632-A99A-4538F166A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964</Words>
  <Characters>5497</Characters>
  <Application>Microsoft Office Word</Application>
  <DocSecurity>0</DocSecurity>
  <Lines>45</Lines>
  <Paragraphs>12</Paragraphs>
  <ScaleCrop>false</ScaleCrop>
  <HeadingPairs>
    <vt:vector size="2" baseType="variant">
      <vt:variant>
        <vt:lpstr>Pavadinimas</vt:lpstr>
      </vt:variant>
      <vt:variant>
        <vt:i4>1</vt:i4>
      </vt:variant>
    </vt:vector>
  </HeadingPairs>
  <TitlesOfParts>
    <vt:vector size="1" baseType="lpstr">
      <vt:lpstr/>
    </vt:vector>
  </TitlesOfParts>
  <Company>Grizli777</Company>
  <LinksUpToDate>false</LinksUpToDate>
  <CharactersWithSpaces>6449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Egidijus</dc:creator>
  <cp:lastModifiedBy>Jurgita Jurkonyte</cp:lastModifiedBy>
  <cp:revision>2</cp:revision>
  <dcterms:created xsi:type="dcterms:W3CDTF">2018-01-19T08:10:00Z</dcterms:created>
  <dcterms:modified xsi:type="dcterms:W3CDTF">2018-01-19T08:10:00Z</dcterms:modified>
</cp:coreProperties>
</file>